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20" w:rsidRDefault="00EB679B" w:rsidP="00021AE4">
      <w:pPr>
        <w:spacing w:after="0"/>
      </w:pPr>
      <w:bookmarkStart w:id="0" w:name="_GoBack"/>
      <w:bookmarkEnd w:id="0"/>
      <w:r>
        <w:t>Hart County Board of Commissioners</w:t>
      </w:r>
    </w:p>
    <w:p w:rsidR="00EB679B" w:rsidRDefault="00EB679B" w:rsidP="00021AE4">
      <w:pPr>
        <w:spacing w:after="0"/>
      </w:pPr>
      <w:r>
        <w:t xml:space="preserve">June 26, 2018 </w:t>
      </w:r>
    </w:p>
    <w:p w:rsidR="00EB679B" w:rsidRDefault="00EB679B">
      <w:r>
        <w:t>5:30 p.m.</w:t>
      </w:r>
    </w:p>
    <w:p w:rsidR="00EB679B" w:rsidRDefault="00EB679B"/>
    <w:p w:rsidR="00EB679B" w:rsidRDefault="00EB679B" w:rsidP="00EB679B">
      <w:pPr>
        <w:spacing w:after="0"/>
        <w:jc w:val="both"/>
      </w:pPr>
      <w:r>
        <w:t xml:space="preserve">Hart County Board of Commissioners met June 26, 2018 at 5:30 p.m. at the Hart County Administrative &amp; Emergency Services Center. </w:t>
      </w:r>
    </w:p>
    <w:p w:rsidR="00EB679B" w:rsidRDefault="00EB679B" w:rsidP="00EB679B">
      <w:pPr>
        <w:spacing w:after="0"/>
        <w:jc w:val="both"/>
      </w:pPr>
    </w:p>
    <w:p w:rsidR="00EB679B" w:rsidRDefault="00EB679B" w:rsidP="00EB679B">
      <w:pPr>
        <w:spacing w:after="0"/>
        <w:jc w:val="both"/>
      </w:pPr>
      <w:r>
        <w:t xml:space="preserve">Chairman Joey Dorsey presided with Commissioners R C Oglesby, Frankie Teasley, Marshall Sayer and Ricky Carter in attendance. </w:t>
      </w:r>
    </w:p>
    <w:p w:rsidR="00EB679B" w:rsidRDefault="00EB679B" w:rsidP="00EB679B">
      <w:pPr>
        <w:spacing w:after="0"/>
        <w:jc w:val="both"/>
      </w:pPr>
    </w:p>
    <w:p w:rsidR="00EB679B" w:rsidRDefault="00EB679B" w:rsidP="00EB679B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Prayer </w:t>
      </w:r>
    </w:p>
    <w:p w:rsidR="00EB679B" w:rsidRDefault="00EB679B" w:rsidP="00EB679B">
      <w:pPr>
        <w:spacing w:after="0"/>
        <w:jc w:val="both"/>
      </w:pPr>
      <w:r>
        <w:t xml:space="preserve">Prayer was offered by Chairman Dorsey. </w:t>
      </w:r>
    </w:p>
    <w:p w:rsidR="00EB679B" w:rsidRDefault="00EB679B" w:rsidP="00EB679B">
      <w:pPr>
        <w:spacing w:after="0"/>
        <w:jc w:val="both"/>
      </w:pPr>
    </w:p>
    <w:p w:rsidR="00EB679B" w:rsidRDefault="00EB679B" w:rsidP="00EB679B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Pledge of Allegiance </w:t>
      </w:r>
    </w:p>
    <w:p w:rsidR="00EB679B" w:rsidRDefault="00EB679B" w:rsidP="00EB679B">
      <w:pPr>
        <w:spacing w:after="0"/>
        <w:jc w:val="both"/>
      </w:pPr>
      <w:r>
        <w:t xml:space="preserve">Everyone stood in observance of the Pledge of Allegiance. </w:t>
      </w:r>
    </w:p>
    <w:p w:rsidR="00EB679B" w:rsidRDefault="00EB679B" w:rsidP="00EB679B">
      <w:pPr>
        <w:spacing w:after="0"/>
        <w:jc w:val="both"/>
      </w:pPr>
    </w:p>
    <w:p w:rsidR="00EB679B" w:rsidRDefault="00EB679B" w:rsidP="00EB679B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Call to Order </w:t>
      </w:r>
    </w:p>
    <w:p w:rsidR="00EB679B" w:rsidRDefault="00EB679B" w:rsidP="00EB679B">
      <w:pPr>
        <w:spacing w:after="0"/>
        <w:jc w:val="both"/>
      </w:pPr>
      <w:r>
        <w:t xml:space="preserve">Chairman Dorsey called the meeting to order. </w:t>
      </w:r>
    </w:p>
    <w:p w:rsidR="00EB679B" w:rsidRDefault="00EB679B" w:rsidP="00EB679B">
      <w:pPr>
        <w:spacing w:after="0"/>
        <w:jc w:val="both"/>
      </w:pPr>
    </w:p>
    <w:p w:rsidR="00EB679B" w:rsidRDefault="00EB679B" w:rsidP="00EB679B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Welcome </w:t>
      </w:r>
    </w:p>
    <w:p w:rsidR="00EB679B" w:rsidRDefault="00EB679B" w:rsidP="00EB679B">
      <w:pPr>
        <w:spacing w:after="0"/>
        <w:jc w:val="both"/>
      </w:pPr>
      <w:r>
        <w:t xml:space="preserve">Chairman Dorsey welcomed those in attendance. </w:t>
      </w:r>
    </w:p>
    <w:p w:rsidR="00EB679B" w:rsidRDefault="00EB679B" w:rsidP="00EB679B">
      <w:pPr>
        <w:spacing w:after="0"/>
        <w:jc w:val="both"/>
      </w:pPr>
    </w:p>
    <w:p w:rsidR="00EB679B" w:rsidRDefault="00EB679B" w:rsidP="00EB679B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Approve Agenda </w:t>
      </w:r>
    </w:p>
    <w:p w:rsidR="00EB679B" w:rsidRDefault="00EB679B" w:rsidP="00EB679B">
      <w:pPr>
        <w:spacing w:after="0"/>
        <w:jc w:val="both"/>
      </w:pPr>
      <w:r>
        <w:t xml:space="preserve">Commissioner Oglesby moved to amend and approve the agenda to include item 13 h) DFACS Budget and item 15 – Personnel matters. Commissioner Teasley provided a second to the motion. The motion carried 5-0. </w:t>
      </w:r>
    </w:p>
    <w:p w:rsidR="00EB679B" w:rsidRDefault="00EB679B" w:rsidP="00EB679B">
      <w:pPr>
        <w:spacing w:after="0"/>
        <w:jc w:val="both"/>
      </w:pPr>
    </w:p>
    <w:p w:rsidR="00EB679B" w:rsidRDefault="00EB679B" w:rsidP="00EB679B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Approve Minutes of Previous Meeting(s) </w:t>
      </w:r>
    </w:p>
    <w:p w:rsidR="00EB679B" w:rsidRDefault="00EB679B" w:rsidP="00EB679B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6/12/18 Regular Meeting </w:t>
      </w:r>
    </w:p>
    <w:p w:rsidR="00EB679B" w:rsidRDefault="00EB679B" w:rsidP="00EB679B">
      <w:pPr>
        <w:spacing w:after="0"/>
        <w:jc w:val="both"/>
      </w:pPr>
      <w:r>
        <w:t xml:space="preserve">Commissioner Teasley moved to approve the June 12, 2018 regular meeting minutes as amended. Commissioner Sayer provided a second to the motion. The motion carried 5-0. </w:t>
      </w:r>
    </w:p>
    <w:p w:rsidR="00EB679B" w:rsidRDefault="00EB679B" w:rsidP="00EB679B">
      <w:pPr>
        <w:spacing w:after="0"/>
        <w:jc w:val="both"/>
      </w:pPr>
    </w:p>
    <w:p w:rsidR="00EB679B" w:rsidRDefault="00EB679B" w:rsidP="00EB679B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Remarks By Invited Guests, Committees, Authorities </w:t>
      </w:r>
    </w:p>
    <w:p w:rsidR="00EB679B" w:rsidRDefault="00EB679B" w:rsidP="00EB679B">
      <w:pPr>
        <w:spacing w:after="0"/>
        <w:jc w:val="both"/>
      </w:pPr>
      <w:r>
        <w:t xml:space="preserve">None </w:t>
      </w:r>
    </w:p>
    <w:p w:rsidR="00EB679B" w:rsidRDefault="00EB679B" w:rsidP="00EB679B">
      <w:pPr>
        <w:spacing w:after="0"/>
        <w:jc w:val="both"/>
      </w:pPr>
    </w:p>
    <w:p w:rsidR="00EB679B" w:rsidRDefault="00EB679B" w:rsidP="00EB679B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Reports By Constitutional Officers &amp; Department Heads </w:t>
      </w:r>
    </w:p>
    <w:p w:rsidR="00EB679B" w:rsidRDefault="00EB679B" w:rsidP="00EB679B">
      <w:pPr>
        <w:spacing w:after="0"/>
        <w:jc w:val="both"/>
      </w:pPr>
      <w:r>
        <w:t xml:space="preserve">None </w:t>
      </w:r>
    </w:p>
    <w:p w:rsidR="00EB679B" w:rsidRDefault="00EB679B" w:rsidP="00EB679B">
      <w:pPr>
        <w:spacing w:after="0"/>
        <w:jc w:val="both"/>
      </w:pPr>
    </w:p>
    <w:p w:rsidR="00EB679B" w:rsidRDefault="00EB679B" w:rsidP="00EB679B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County Administrator’s Report </w:t>
      </w:r>
    </w:p>
    <w:p w:rsidR="00EB679B" w:rsidRDefault="00EB679B" w:rsidP="00EB679B">
      <w:pPr>
        <w:spacing w:after="0"/>
        <w:jc w:val="both"/>
      </w:pPr>
      <w:r>
        <w:t>County Administrator Terrell Partain FEMA Flood Plan meetings are scheduled June 27 at the Ag Center June 27, 2018; and</w:t>
      </w:r>
      <w:r w:rsidR="00EE1816">
        <w:t xml:space="preserve"> DOR Department of Audits adjusted the county’s sales ratio to 38.04% following their review. </w:t>
      </w:r>
    </w:p>
    <w:p w:rsidR="00EE1816" w:rsidRDefault="00EE1816" w:rsidP="00EB679B">
      <w:pPr>
        <w:spacing w:after="0"/>
        <w:jc w:val="both"/>
      </w:pPr>
    </w:p>
    <w:p w:rsidR="00EE1816" w:rsidRDefault="00EE1816" w:rsidP="00EE181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Chairman’s Report </w:t>
      </w:r>
    </w:p>
    <w:p w:rsidR="00EE1816" w:rsidRDefault="00EE1816" w:rsidP="00EE1816">
      <w:pPr>
        <w:spacing w:after="0"/>
        <w:jc w:val="both"/>
      </w:pPr>
      <w:r>
        <w:t>Chairman Dorsey reported he is attempting to schedule a meeting with Whitworth’</w:t>
      </w:r>
      <w:r w:rsidR="009444BB">
        <w:t xml:space="preserve">s Women’s Facility Warden; Little League All Star Softball tournaments are underway at the Elberton Highway Rec facility; and 2019 budget meeting is scheduled following the July 10, 2018 meeting. </w:t>
      </w:r>
    </w:p>
    <w:p w:rsidR="009444BB" w:rsidRDefault="009444BB" w:rsidP="00EE1816">
      <w:pPr>
        <w:spacing w:after="0"/>
        <w:jc w:val="both"/>
      </w:pPr>
    </w:p>
    <w:p w:rsidR="009444BB" w:rsidRDefault="009444BB" w:rsidP="009444BB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Commissioners’ Reports </w:t>
      </w:r>
    </w:p>
    <w:p w:rsidR="009444BB" w:rsidRDefault="009444BB" w:rsidP="009444BB">
      <w:pPr>
        <w:spacing w:after="0"/>
        <w:jc w:val="both"/>
      </w:pPr>
      <w:r>
        <w:t xml:space="preserve">Commissioner Oglesby requested Deer Creek Road be placed on the next meeting agenda. </w:t>
      </w:r>
    </w:p>
    <w:p w:rsidR="009444BB" w:rsidRDefault="009444BB" w:rsidP="009444BB">
      <w:pPr>
        <w:spacing w:after="0"/>
        <w:jc w:val="both"/>
      </w:pPr>
    </w:p>
    <w:p w:rsidR="00FB0D5C" w:rsidRDefault="009444BB" w:rsidP="009444BB">
      <w:pPr>
        <w:spacing w:after="0"/>
        <w:jc w:val="both"/>
      </w:pPr>
      <w:r>
        <w:t>Commissioner Teasley expressed his appreciation for everyone that was involved with the Pre-4</w:t>
      </w:r>
      <w:r w:rsidRPr="009444BB">
        <w:rPr>
          <w:vertAlign w:val="superscript"/>
        </w:rPr>
        <w:t>th</w:t>
      </w:r>
      <w:r>
        <w:t xml:space="preserve"> Event; inquired about</w:t>
      </w:r>
      <w:r w:rsidR="00FB0D5C">
        <w:t xml:space="preserve"> the status of </w:t>
      </w:r>
      <w:r>
        <w:t>Fire Station #10. Adm</w:t>
      </w:r>
      <w:r w:rsidR="00FB0D5C">
        <w:t xml:space="preserve">inistrator Partain responded the station is fully equipped and waiting on ISO inspection. </w:t>
      </w:r>
    </w:p>
    <w:p w:rsidR="00FB0D5C" w:rsidRDefault="00FB0D5C" w:rsidP="009444BB">
      <w:pPr>
        <w:spacing w:after="0"/>
        <w:jc w:val="both"/>
      </w:pPr>
    </w:p>
    <w:p w:rsidR="00FB0D5C" w:rsidRDefault="00FB0D5C" w:rsidP="009444BB">
      <w:pPr>
        <w:spacing w:after="0"/>
        <w:jc w:val="both"/>
      </w:pPr>
      <w:r>
        <w:t>Commissioner Carter echoed Commissioner Teasley’s appreciation to everyone involved with the Pre-4</w:t>
      </w:r>
      <w:r w:rsidRPr="00FB0D5C">
        <w:rPr>
          <w:vertAlign w:val="superscript"/>
        </w:rPr>
        <w:t>th</w:t>
      </w:r>
      <w:r>
        <w:t xml:space="preserve"> Event. </w:t>
      </w:r>
    </w:p>
    <w:p w:rsidR="00FB0D5C" w:rsidRDefault="00FB0D5C" w:rsidP="009444BB">
      <w:pPr>
        <w:spacing w:after="0"/>
        <w:jc w:val="both"/>
      </w:pPr>
    </w:p>
    <w:p w:rsidR="00FB0D5C" w:rsidRDefault="00FB0D5C" w:rsidP="00FB0D5C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Old Business </w:t>
      </w:r>
    </w:p>
    <w:p w:rsidR="00FB0D5C" w:rsidRDefault="00FB0D5C" w:rsidP="00FB0D5C">
      <w:pPr>
        <w:pStyle w:val="ListParagraph"/>
        <w:numPr>
          <w:ilvl w:val="0"/>
          <w:numId w:val="3"/>
        </w:numPr>
        <w:spacing w:after="0"/>
        <w:jc w:val="both"/>
      </w:pPr>
      <w:r>
        <w:t>Chapter 46-191 Land Development Standards Revision 2</w:t>
      </w:r>
      <w:r w:rsidRPr="00FB0D5C">
        <w:rPr>
          <w:vertAlign w:val="superscript"/>
        </w:rPr>
        <w:t>nd</w:t>
      </w:r>
      <w:r>
        <w:t xml:space="preserve"> Reading </w:t>
      </w:r>
    </w:p>
    <w:p w:rsidR="00FB0D5C" w:rsidRDefault="00666075" w:rsidP="00FB0D5C">
      <w:pPr>
        <w:spacing w:after="0"/>
        <w:jc w:val="both"/>
      </w:pPr>
      <w:r>
        <w:t>Commissioner Oglesby moved to accept the 2</w:t>
      </w:r>
      <w:r w:rsidRPr="00666075">
        <w:rPr>
          <w:vertAlign w:val="superscript"/>
        </w:rPr>
        <w:t>nd</w:t>
      </w:r>
      <w:r>
        <w:t xml:space="preserve"> reading of Chapter 46-191 Land Development Standards. Commissioner Carter provided a second to the motion. The motion carried 5-0. </w:t>
      </w:r>
    </w:p>
    <w:p w:rsidR="00666075" w:rsidRDefault="00666075" w:rsidP="00FB0D5C">
      <w:pPr>
        <w:spacing w:after="0"/>
        <w:jc w:val="both"/>
      </w:pPr>
    </w:p>
    <w:p w:rsidR="00666075" w:rsidRDefault="00666075" w:rsidP="00666075">
      <w:pPr>
        <w:pStyle w:val="ListParagraph"/>
        <w:numPr>
          <w:ilvl w:val="0"/>
          <w:numId w:val="3"/>
        </w:numPr>
        <w:spacing w:after="0"/>
        <w:jc w:val="both"/>
      </w:pPr>
      <w:r>
        <w:lastRenderedPageBreak/>
        <w:t xml:space="preserve">2018 Road Paving Bid Award </w:t>
      </w:r>
    </w:p>
    <w:p w:rsidR="00666075" w:rsidRDefault="00666075" w:rsidP="00666075">
      <w:pPr>
        <w:spacing w:after="0"/>
        <w:jc w:val="both"/>
      </w:pPr>
      <w:r>
        <w:t xml:space="preserve">Commissioner Sayer moved to award the bid to Stratton &amp; Sons Construction, Inc. @ $1,950,450.00. Commissioner Carter provided a second to the motion. </w:t>
      </w:r>
      <w:r w:rsidR="00A97D95">
        <w:t xml:space="preserve">The motion carried 5-0. </w:t>
      </w:r>
    </w:p>
    <w:p w:rsidR="00A97D95" w:rsidRDefault="00A97D95" w:rsidP="00666075">
      <w:pPr>
        <w:spacing w:after="0"/>
        <w:jc w:val="both"/>
      </w:pPr>
    </w:p>
    <w:p w:rsidR="00A97D95" w:rsidRDefault="00A97D95" w:rsidP="00A97D95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2018 Football Uniforms Bid Award </w:t>
      </w:r>
    </w:p>
    <w:p w:rsidR="00A97D95" w:rsidRDefault="00A97D95" w:rsidP="00A97D95">
      <w:pPr>
        <w:spacing w:after="0"/>
        <w:jc w:val="both"/>
      </w:pPr>
      <w:r>
        <w:t xml:space="preserve">Commissioner Oglesby moved to return the bids to the Recreation Advisory Board for further evaluation. Commissioner Sayer provided a second to the motion. The motion carried 5-0. </w:t>
      </w:r>
    </w:p>
    <w:p w:rsidR="00A97D95" w:rsidRDefault="00A97D95" w:rsidP="00A97D95">
      <w:pPr>
        <w:spacing w:after="0"/>
        <w:jc w:val="both"/>
      </w:pPr>
    </w:p>
    <w:p w:rsidR="00A97D95" w:rsidRDefault="00A97D95" w:rsidP="00A97D95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2018 Cheerleader Uniforms Bid Award </w:t>
      </w:r>
    </w:p>
    <w:p w:rsidR="00A97D95" w:rsidRDefault="007D528E" w:rsidP="00A97D95">
      <w:pPr>
        <w:spacing w:after="0"/>
        <w:jc w:val="both"/>
      </w:pPr>
      <w:r>
        <w:t xml:space="preserve">Commissioner Sayer moved to award the bid to Karew Sports &amp; Imprinting. Commissioner Teasley provided a second to the motion. The motion carried 5-0. </w:t>
      </w:r>
    </w:p>
    <w:p w:rsidR="007D528E" w:rsidRDefault="007D528E" w:rsidP="00A97D95">
      <w:pPr>
        <w:spacing w:after="0"/>
        <w:jc w:val="both"/>
      </w:pPr>
    </w:p>
    <w:p w:rsidR="007D528E" w:rsidRDefault="007D528E" w:rsidP="007D528E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2018 Recreation Photography Bid Award </w:t>
      </w:r>
    </w:p>
    <w:p w:rsidR="007D528E" w:rsidRDefault="007D528E" w:rsidP="007D528E">
      <w:pPr>
        <w:spacing w:after="0"/>
        <w:jc w:val="both"/>
      </w:pPr>
      <w:r>
        <w:t xml:space="preserve">Commissioner Sayer moved to award the bid to Life Touch. Commissioner Teasley provided a second to the motion. The motion carried 5-0. </w:t>
      </w:r>
    </w:p>
    <w:p w:rsidR="007D528E" w:rsidRDefault="007D528E" w:rsidP="007D528E">
      <w:pPr>
        <w:spacing w:after="0"/>
        <w:jc w:val="both"/>
      </w:pPr>
    </w:p>
    <w:p w:rsidR="007D528E" w:rsidRDefault="007D528E" w:rsidP="007D528E">
      <w:pPr>
        <w:pStyle w:val="ListParagraph"/>
        <w:numPr>
          <w:ilvl w:val="0"/>
          <w:numId w:val="3"/>
        </w:numPr>
        <w:spacing w:after="0"/>
        <w:jc w:val="both"/>
      </w:pPr>
      <w:r>
        <w:t>Beer and Wine Ordinance Revision 2</w:t>
      </w:r>
      <w:r w:rsidRPr="007D528E">
        <w:rPr>
          <w:vertAlign w:val="superscript"/>
        </w:rPr>
        <w:t>nd</w:t>
      </w:r>
      <w:r>
        <w:t xml:space="preserve"> Reading </w:t>
      </w:r>
    </w:p>
    <w:p w:rsidR="007D528E" w:rsidRDefault="007D528E" w:rsidP="007D528E">
      <w:pPr>
        <w:spacing w:after="0"/>
        <w:jc w:val="both"/>
      </w:pPr>
      <w:r>
        <w:t>Commissioner Sayer moved to accept the 2</w:t>
      </w:r>
      <w:r w:rsidRPr="007D528E">
        <w:rPr>
          <w:vertAlign w:val="superscript"/>
        </w:rPr>
        <w:t>nd</w:t>
      </w:r>
      <w:r>
        <w:t xml:space="preserve"> reading</w:t>
      </w:r>
      <w:r w:rsidR="00017C40">
        <w:t xml:space="preserve"> as amended</w:t>
      </w:r>
      <w:r>
        <w:t xml:space="preserve"> of the B&amp;W Ordinance Reading. Commissioner Teasley provided a second to the motion. The motion carried 5-0. </w:t>
      </w:r>
    </w:p>
    <w:p w:rsidR="007D528E" w:rsidRDefault="007D528E" w:rsidP="007D528E">
      <w:pPr>
        <w:spacing w:after="0"/>
        <w:jc w:val="both"/>
      </w:pPr>
    </w:p>
    <w:p w:rsidR="007D528E" w:rsidRDefault="007D528E" w:rsidP="007D528E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New Business </w:t>
      </w:r>
    </w:p>
    <w:p w:rsidR="007D528E" w:rsidRDefault="007D528E" w:rsidP="007D528E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Chamber request for use of Long Point Recreation Facility for Wet n’ Wild event (Pro-Watercross Tournament) August 11 – 12 </w:t>
      </w:r>
    </w:p>
    <w:p w:rsidR="007D528E" w:rsidRDefault="000858FA" w:rsidP="007D528E">
      <w:pPr>
        <w:spacing w:after="0"/>
        <w:jc w:val="both"/>
      </w:pPr>
      <w:r>
        <w:t xml:space="preserve">Commissioner Carter moved to grant the Chamber’s request for use of Long Point Recreation Facility beginning August 10 to prepare for the event and through August 13, 2018 for clean-up. Commissioner Sayer provided a second to the motion. The motion carried 5-0. </w:t>
      </w:r>
    </w:p>
    <w:p w:rsidR="000858FA" w:rsidRDefault="000858FA" w:rsidP="007D528E">
      <w:pPr>
        <w:spacing w:after="0"/>
        <w:jc w:val="both"/>
      </w:pPr>
    </w:p>
    <w:p w:rsidR="000858FA" w:rsidRDefault="000858FA" w:rsidP="000858FA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GMRC Private Sector Representative Appointment (term expires 6/30/2019) </w:t>
      </w:r>
    </w:p>
    <w:p w:rsidR="000858FA" w:rsidRDefault="000858FA" w:rsidP="000858FA">
      <w:pPr>
        <w:spacing w:after="0"/>
        <w:jc w:val="both"/>
      </w:pPr>
      <w:r>
        <w:t xml:space="preserve">Commissioner Teasley moved to re-appoint William Chafin to serve on GMRC July 1, 2018 – June 30, 2019. Commissioner Carter provided a second to the motion. The motion carried 5-0. </w:t>
      </w:r>
    </w:p>
    <w:p w:rsidR="000858FA" w:rsidRDefault="000858FA" w:rsidP="000858FA">
      <w:pPr>
        <w:spacing w:after="0"/>
        <w:jc w:val="both"/>
      </w:pPr>
    </w:p>
    <w:p w:rsidR="000858FA" w:rsidRDefault="000858FA" w:rsidP="000858FA">
      <w:pPr>
        <w:pStyle w:val="ListParagraph"/>
        <w:numPr>
          <w:ilvl w:val="0"/>
          <w:numId w:val="4"/>
        </w:numPr>
        <w:spacing w:after="0"/>
        <w:jc w:val="both"/>
      </w:pPr>
      <w:r>
        <w:t>Northern Judicial Circuit – Possible 4</w:t>
      </w:r>
      <w:r w:rsidRPr="000858FA">
        <w:rPr>
          <w:vertAlign w:val="superscript"/>
        </w:rPr>
        <w:t>th</w:t>
      </w:r>
      <w:r>
        <w:t xml:space="preserve"> Superior Court Judgeship </w:t>
      </w:r>
    </w:p>
    <w:p w:rsidR="000858FA" w:rsidRDefault="000858FA" w:rsidP="000858FA">
      <w:pPr>
        <w:spacing w:after="0"/>
        <w:jc w:val="both"/>
      </w:pPr>
      <w:r>
        <w:t xml:space="preserve">Commissioner Sayer moved to draft a letter of support for an addition judgeship in the Northern Judicial Circuit. Commissioner Carter provided a second to the motion. The motion carried 5-0. </w:t>
      </w:r>
    </w:p>
    <w:p w:rsidR="000858FA" w:rsidRDefault="000858FA" w:rsidP="000858FA">
      <w:pPr>
        <w:spacing w:after="0"/>
        <w:jc w:val="both"/>
      </w:pPr>
    </w:p>
    <w:p w:rsidR="000858FA" w:rsidRDefault="000858FA" w:rsidP="000858FA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DHS Transportation Agreement (Hart Transit) </w:t>
      </w:r>
    </w:p>
    <w:p w:rsidR="000858FA" w:rsidRDefault="000858FA" w:rsidP="000858FA">
      <w:pPr>
        <w:spacing w:after="0"/>
        <w:jc w:val="both"/>
      </w:pPr>
      <w:r>
        <w:t xml:space="preserve">Commissioner Oglesby moved to approve DHS Transportation Agreement (July 1, 2018 – June 30, 2019. Commissioner Teasley provided a second to the motion. The motion carried 5-0. </w:t>
      </w:r>
    </w:p>
    <w:p w:rsidR="000858FA" w:rsidRDefault="000858FA" w:rsidP="000858FA">
      <w:pPr>
        <w:spacing w:after="0"/>
        <w:jc w:val="both"/>
      </w:pPr>
    </w:p>
    <w:p w:rsidR="000858FA" w:rsidRDefault="000858FA" w:rsidP="000858FA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Avita Community Partners Transportation Agreement (Hart Transit) </w:t>
      </w:r>
    </w:p>
    <w:p w:rsidR="000858FA" w:rsidRDefault="000858FA" w:rsidP="000858FA">
      <w:pPr>
        <w:spacing w:after="0"/>
        <w:jc w:val="both"/>
      </w:pPr>
      <w:r>
        <w:t xml:space="preserve">Commissioner Sayer moved to approve the Avita Agreement (July 1, 2018 – June 30, 2019. Commissioner Teasley provided a second to the motion. The motion carried 5-0. </w:t>
      </w:r>
    </w:p>
    <w:p w:rsidR="000858FA" w:rsidRDefault="000858FA" w:rsidP="000858FA">
      <w:pPr>
        <w:spacing w:after="0"/>
        <w:jc w:val="both"/>
      </w:pPr>
    </w:p>
    <w:p w:rsidR="000858FA" w:rsidRDefault="000858FA" w:rsidP="000858FA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Beer and Wine License (New Class B) Eshal Retail Inc. d/b/a Airline Store </w:t>
      </w:r>
    </w:p>
    <w:p w:rsidR="000858FA" w:rsidRDefault="000858FA" w:rsidP="000858FA">
      <w:pPr>
        <w:spacing w:after="0"/>
        <w:jc w:val="both"/>
      </w:pPr>
      <w:r>
        <w:t xml:space="preserve">Commissioner Oglesby moved to grant the application for B&amp;W license for 2018. Commissioner Carter provided a second to the motion. The motion carried 5-0. </w:t>
      </w:r>
    </w:p>
    <w:p w:rsidR="000858FA" w:rsidRDefault="000858FA" w:rsidP="000858FA">
      <w:pPr>
        <w:spacing w:after="0"/>
        <w:jc w:val="both"/>
      </w:pPr>
    </w:p>
    <w:p w:rsidR="000858FA" w:rsidRDefault="000858FA" w:rsidP="000858FA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Tax Assessor Board Vacancy </w:t>
      </w:r>
    </w:p>
    <w:p w:rsidR="000858FA" w:rsidRDefault="000858FA" w:rsidP="000858FA">
      <w:pPr>
        <w:spacing w:after="0"/>
        <w:jc w:val="both"/>
      </w:pPr>
      <w:r>
        <w:t xml:space="preserve">Commissioner Oglesby moved to advertise the Tax Assessor Board vacancy and Avita Board vacancy. Commissioner Teasley provided a second to the motion. The motion carried 5-0. </w:t>
      </w:r>
    </w:p>
    <w:p w:rsidR="000858FA" w:rsidRDefault="000858FA" w:rsidP="000858FA">
      <w:pPr>
        <w:spacing w:after="0"/>
        <w:jc w:val="both"/>
      </w:pPr>
    </w:p>
    <w:p w:rsidR="000858FA" w:rsidRDefault="000858FA" w:rsidP="000858FA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DFACS Budget </w:t>
      </w:r>
    </w:p>
    <w:p w:rsidR="000858FA" w:rsidRDefault="000858FA" w:rsidP="000858FA">
      <w:pPr>
        <w:spacing w:after="0"/>
        <w:jc w:val="both"/>
      </w:pPr>
      <w:r>
        <w:t xml:space="preserve">Commissioner Oglesby moved to approve DFACS budget request of expenditures of funds for FY’18. Commissioner Teasley provided a second to the motion. The motion carried 5-0. </w:t>
      </w:r>
    </w:p>
    <w:p w:rsidR="000858FA" w:rsidRDefault="000858FA" w:rsidP="000858FA">
      <w:pPr>
        <w:spacing w:after="0"/>
        <w:jc w:val="both"/>
      </w:pPr>
    </w:p>
    <w:p w:rsidR="000858FA" w:rsidRDefault="00021AE4" w:rsidP="000858FA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Public Comment </w:t>
      </w:r>
    </w:p>
    <w:p w:rsidR="00021AE4" w:rsidRDefault="00021AE4" w:rsidP="00021AE4">
      <w:pPr>
        <w:spacing w:after="0"/>
        <w:jc w:val="both"/>
      </w:pPr>
      <w:r>
        <w:t xml:space="preserve">None </w:t>
      </w:r>
    </w:p>
    <w:p w:rsidR="00021AE4" w:rsidRDefault="00021AE4" w:rsidP="00021AE4">
      <w:pPr>
        <w:spacing w:after="0"/>
        <w:jc w:val="both"/>
      </w:pPr>
    </w:p>
    <w:p w:rsidR="00021AE4" w:rsidRDefault="00021AE4" w:rsidP="00021AE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Executive Session – Personnel </w:t>
      </w:r>
    </w:p>
    <w:p w:rsidR="00021AE4" w:rsidRDefault="00021AE4" w:rsidP="00021AE4">
      <w:pPr>
        <w:spacing w:after="0"/>
        <w:jc w:val="both"/>
      </w:pPr>
      <w:r>
        <w:t xml:space="preserve">Commissioner Oglesby moved to exit into Executive Session to discuss personnel matters. Commissioner Sayer provided a second to the motion. The motion carried 5-0. </w:t>
      </w:r>
    </w:p>
    <w:p w:rsidR="00021AE4" w:rsidRDefault="00021AE4" w:rsidP="00021AE4">
      <w:pPr>
        <w:spacing w:after="0"/>
        <w:jc w:val="both"/>
      </w:pPr>
    </w:p>
    <w:p w:rsidR="00021AE4" w:rsidRDefault="00021AE4" w:rsidP="00021AE4">
      <w:pPr>
        <w:spacing w:after="0"/>
        <w:jc w:val="both"/>
      </w:pPr>
      <w:r>
        <w:t xml:space="preserve">Commissioner Oglesby moved to exit Executive Session and reconvene the regular meeting session. Commissioner Teasley provided a second to the motion. The motion carried 5-0. </w:t>
      </w:r>
    </w:p>
    <w:p w:rsidR="00021AE4" w:rsidRDefault="00021AE4" w:rsidP="00021AE4">
      <w:pPr>
        <w:spacing w:after="0"/>
        <w:jc w:val="both"/>
      </w:pPr>
    </w:p>
    <w:p w:rsidR="00021AE4" w:rsidRDefault="00021AE4" w:rsidP="00021AE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Adjournment </w:t>
      </w:r>
    </w:p>
    <w:p w:rsidR="00021AE4" w:rsidRDefault="00021AE4" w:rsidP="00021AE4">
      <w:pPr>
        <w:spacing w:after="0"/>
        <w:jc w:val="both"/>
      </w:pPr>
      <w:r>
        <w:t xml:space="preserve">Commissioner Oglesby moved to adjourn the meeting. Commissioner Teasley provided a second to the motion. The motion carried 5-0. </w:t>
      </w:r>
    </w:p>
    <w:p w:rsidR="00021AE4" w:rsidRDefault="00021AE4" w:rsidP="00021AE4">
      <w:pPr>
        <w:spacing w:after="0"/>
        <w:jc w:val="both"/>
      </w:pPr>
    </w:p>
    <w:p w:rsidR="00021AE4" w:rsidRDefault="00021AE4" w:rsidP="00021AE4">
      <w:pPr>
        <w:spacing w:after="0"/>
        <w:jc w:val="both"/>
      </w:pPr>
    </w:p>
    <w:p w:rsidR="00021AE4" w:rsidRDefault="00021AE4" w:rsidP="00021AE4">
      <w:pPr>
        <w:spacing w:after="0"/>
        <w:jc w:val="both"/>
      </w:pPr>
      <w:r>
        <w:t>------------------------------------------------------------------------</w:t>
      </w:r>
      <w:r>
        <w:tab/>
        <w:t>----------------------------------------------------------------</w:t>
      </w:r>
    </w:p>
    <w:p w:rsidR="00021AE4" w:rsidRDefault="00021AE4" w:rsidP="00021AE4">
      <w:pPr>
        <w:spacing w:after="0"/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p w:rsidR="00FB0D5C" w:rsidRDefault="00FB0D5C" w:rsidP="009444BB">
      <w:pPr>
        <w:spacing w:after="0"/>
        <w:jc w:val="both"/>
      </w:pPr>
    </w:p>
    <w:p w:rsidR="009444BB" w:rsidRDefault="009444BB" w:rsidP="009444BB">
      <w:pPr>
        <w:spacing w:after="0"/>
        <w:jc w:val="both"/>
      </w:pPr>
      <w:r>
        <w:t xml:space="preserve"> </w:t>
      </w:r>
    </w:p>
    <w:sectPr w:rsidR="009444BB" w:rsidSect="00AE7E30">
      <w:headerReference w:type="default" r:id="rId7"/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C8" w:rsidRDefault="002677C8" w:rsidP="00021AE4">
      <w:pPr>
        <w:spacing w:after="0"/>
      </w:pPr>
      <w:r>
        <w:separator/>
      </w:r>
    </w:p>
  </w:endnote>
  <w:endnote w:type="continuationSeparator" w:id="0">
    <w:p w:rsidR="002677C8" w:rsidRDefault="002677C8" w:rsidP="00021A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7343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21AE4" w:rsidRDefault="00021AE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E30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21AE4" w:rsidRDefault="00021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C8" w:rsidRDefault="002677C8" w:rsidP="00021AE4">
      <w:pPr>
        <w:spacing w:after="0"/>
      </w:pPr>
      <w:r>
        <w:separator/>
      </w:r>
    </w:p>
  </w:footnote>
  <w:footnote w:type="continuationSeparator" w:id="0">
    <w:p w:rsidR="002677C8" w:rsidRDefault="002677C8" w:rsidP="00021A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E4" w:rsidRDefault="00021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666"/>
    <w:multiLevelType w:val="hybridMultilevel"/>
    <w:tmpl w:val="2668A682"/>
    <w:lvl w:ilvl="0" w:tplc="96AA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273FE9"/>
    <w:multiLevelType w:val="hybridMultilevel"/>
    <w:tmpl w:val="779A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A308D"/>
    <w:multiLevelType w:val="hybridMultilevel"/>
    <w:tmpl w:val="B45EF544"/>
    <w:lvl w:ilvl="0" w:tplc="85221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721BFF"/>
    <w:multiLevelType w:val="hybridMultilevel"/>
    <w:tmpl w:val="9B963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9B"/>
    <w:rsid w:val="00017C40"/>
    <w:rsid w:val="00021AE4"/>
    <w:rsid w:val="000858FA"/>
    <w:rsid w:val="002677C8"/>
    <w:rsid w:val="004D7758"/>
    <w:rsid w:val="00613CB9"/>
    <w:rsid w:val="00666075"/>
    <w:rsid w:val="007D528E"/>
    <w:rsid w:val="00865804"/>
    <w:rsid w:val="009444BB"/>
    <w:rsid w:val="00A97D95"/>
    <w:rsid w:val="00AE7E30"/>
    <w:rsid w:val="00DF06A8"/>
    <w:rsid w:val="00EB679B"/>
    <w:rsid w:val="00EE1816"/>
    <w:rsid w:val="00F66420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9A8FD4-034D-4AAD-B0A9-0BEC9FA8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A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1AE4"/>
  </w:style>
  <w:style w:type="paragraph" w:styleId="Footer">
    <w:name w:val="footer"/>
    <w:basedOn w:val="Normal"/>
    <w:link w:val="FooterChar"/>
    <w:uiPriority w:val="99"/>
    <w:unhideWhenUsed/>
    <w:rsid w:val="00021A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1AE4"/>
  </w:style>
  <w:style w:type="paragraph" w:styleId="BalloonText">
    <w:name w:val="Balloon Text"/>
    <w:basedOn w:val="Normal"/>
    <w:link w:val="BalloonTextChar"/>
    <w:uiPriority w:val="99"/>
    <w:semiHidden/>
    <w:unhideWhenUsed/>
    <w:rsid w:val="00AE7E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8</cp:revision>
  <cp:lastPrinted>2018-08-27T19:44:00Z</cp:lastPrinted>
  <dcterms:created xsi:type="dcterms:W3CDTF">2018-07-06T13:00:00Z</dcterms:created>
  <dcterms:modified xsi:type="dcterms:W3CDTF">2018-08-27T19:44:00Z</dcterms:modified>
</cp:coreProperties>
</file>